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C" w:rsidRDefault="00476C2C" w:rsidP="00476C2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476C2C" w:rsidRPr="00012B97" w:rsidRDefault="00476C2C" w:rsidP="00476C2C">
      <w:pPr>
        <w:pStyle w:val="a6"/>
        <w:jc w:val="center"/>
        <w:rPr>
          <w:b/>
          <w:sz w:val="24"/>
          <w:szCs w:val="24"/>
          <w:lang w:val="ru-RU"/>
        </w:rPr>
      </w:pPr>
    </w:p>
    <w:p w:rsidR="00476C2C" w:rsidRDefault="00476C2C" w:rsidP="00476C2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476C2C" w:rsidRPr="00B227BB" w:rsidRDefault="00476C2C" w:rsidP="00476C2C">
      <w:pPr>
        <w:jc w:val="center"/>
        <w:rPr>
          <w:b/>
          <w:spacing w:val="20"/>
          <w:sz w:val="28"/>
          <w:szCs w:val="28"/>
        </w:rPr>
      </w:pPr>
    </w:p>
    <w:p w:rsidR="00476C2C" w:rsidRDefault="00476C2C" w:rsidP="00476C2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476C2C" w:rsidRPr="0010354C" w:rsidRDefault="00476C2C" w:rsidP="00476C2C"/>
    <w:p w:rsidR="00476C2C" w:rsidRDefault="00476C2C" w:rsidP="00476C2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476C2C" w:rsidRPr="00B227BB" w:rsidRDefault="00476C2C" w:rsidP="00476C2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476C2C" w:rsidRPr="00782A38" w:rsidTr="009F29DF">
        <w:trPr>
          <w:trHeight w:val="620"/>
        </w:trPr>
        <w:tc>
          <w:tcPr>
            <w:tcW w:w="3340" w:type="dxa"/>
          </w:tcPr>
          <w:p w:rsidR="00476C2C" w:rsidRPr="00782A38" w:rsidRDefault="00476C2C" w:rsidP="009F29DF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 вресня</w:t>
            </w:r>
            <w:r w:rsidRPr="00792E33"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476C2C" w:rsidRPr="00782A38" w:rsidRDefault="00476C2C" w:rsidP="009F29DF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476C2C" w:rsidRPr="005D6717" w:rsidRDefault="00476C2C" w:rsidP="009F29DF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194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239</w:t>
            </w:r>
          </w:p>
        </w:tc>
      </w:tr>
    </w:tbl>
    <w:p w:rsidR="00476C2C" w:rsidRPr="00CE3598" w:rsidRDefault="00476C2C" w:rsidP="00476C2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Про затвердження  кошторисної </w:t>
      </w:r>
    </w:p>
    <w:p w:rsidR="00476C2C" w:rsidRPr="00CE3598" w:rsidRDefault="00476C2C" w:rsidP="00476C2C">
      <w:pPr>
        <w:pStyle w:val="5"/>
        <w:contextualSpacing/>
        <w:rPr>
          <w:sz w:val="28"/>
          <w:szCs w:val="28"/>
        </w:rPr>
      </w:pPr>
      <w:r w:rsidRPr="00CE359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>робочого проекту</w:t>
      </w:r>
    </w:p>
    <w:p w:rsidR="00476C2C" w:rsidRPr="005C37EE" w:rsidRDefault="00476C2C" w:rsidP="00476C2C"/>
    <w:p w:rsidR="00476C2C" w:rsidRPr="00CB7B74" w:rsidRDefault="00476C2C" w:rsidP="00476C2C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D6519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статей 6, 41 Закону України «Про місцеві державні адміністрації», р</w:t>
      </w:r>
      <w:r>
        <w:rPr>
          <w:bCs/>
          <w:sz w:val="28"/>
          <w:szCs w:val="28"/>
          <w:lang w:eastAsia="uk-UA"/>
        </w:rPr>
        <w:t xml:space="preserve">озпорядження Кабінету Міністрів України від 23.04.2024 №362-р «Про виділення коштів з резервного фонду державного бюджету для здійснення заходів, пов’язаних із зміцненням обороноздатності держави, та внесення змін до розпорядження Кабінету Міністрів України від 2 квітня                    2024 р. № 287 і від 12 квітня 2024 р. № 331», </w:t>
      </w:r>
      <w:r>
        <w:rPr>
          <w:sz w:val="28"/>
          <w:szCs w:val="28"/>
        </w:rPr>
        <w:t>розпорядження начальника Чернігівської</w:t>
      </w:r>
      <w:r w:rsidRPr="006D6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 </w:t>
      </w:r>
      <w:r w:rsidRPr="006D6519">
        <w:rPr>
          <w:bCs/>
          <w:sz w:val="28"/>
          <w:szCs w:val="28"/>
          <w:shd w:val="clear" w:color="auto" w:fill="FFFFFF"/>
        </w:rPr>
        <w:t xml:space="preserve">від </w:t>
      </w:r>
      <w:r>
        <w:rPr>
          <w:bCs/>
          <w:sz w:val="28"/>
          <w:szCs w:val="28"/>
          <w:shd w:val="clear" w:color="auto" w:fill="FFFFFF"/>
        </w:rPr>
        <w:t>02</w:t>
      </w:r>
      <w:r w:rsidRPr="006D6519">
        <w:rPr>
          <w:bCs/>
          <w:sz w:val="28"/>
          <w:szCs w:val="28"/>
          <w:shd w:val="clear" w:color="auto" w:fill="FFFFFF"/>
        </w:rPr>
        <w:t>.0</w:t>
      </w:r>
      <w:r>
        <w:rPr>
          <w:bCs/>
          <w:sz w:val="28"/>
          <w:szCs w:val="28"/>
          <w:shd w:val="clear" w:color="auto" w:fill="FFFFFF"/>
        </w:rPr>
        <w:t>5</w:t>
      </w:r>
      <w:r w:rsidRPr="006D6519">
        <w:rPr>
          <w:bCs/>
          <w:sz w:val="28"/>
          <w:szCs w:val="28"/>
          <w:shd w:val="clear" w:color="auto" w:fill="FFFFFF"/>
        </w:rPr>
        <w:t>.20</w:t>
      </w:r>
      <w:r>
        <w:rPr>
          <w:bCs/>
          <w:sz w:val="28"/>
          <w:szCs w:val="28"/>
          <w:shd w:val="clear" w:color="auto" w:fill="FFFFFF"/>
        </w:rPr>
        <w:t>24</w:t>
      </w:r>
      <w:r w:rsidRPr="006D6519">
        <w:rPr>
          <w:bCs/>
          <w:sz w:val="28"/>
          <w:szCs w:val="28"/>
          <w:shd w:val="clear" w:color="auto" w:fill="FFFFFF"/>
        </w:rPr>
        <w:t xml:space="preserve"> № </w:t>
      </w:r>
      <w:r>
        <w:rPr>
          <w:bCs/>
          <w:sz w:val="28"/>
          <w:szCs w:val="28"/>
          <w:shd w:val="clear" w:color="auto" w:fill="FFFFFF"/>
        </w:rPr>
        <w:t>302</w:t>
      </w:r>
      <w:r w:rsidRPr="006D6519">
        <w:rPr>
          <w:sz w:val="28"/>
          <w:szCs w:val="28"/>
        </w:rPr>
        <w:t xml:space="preserve"> «</w:t>
      </w:r>
      <w:r w:rsidRPr="006D6519">
        <w:rPr>
          <w:bCs/>
          <w:sz w:val="28"/>
          <w:szCs w:val="28"/>
          <w:shd w:val="clear" w:color="auto" w:fill="FFFFFF"/>
        </w:rPr>
        <w:t xml:space="preserve">Про </w:t>
      </w:r>
      <w:r>
        <w:rPr>
          <w:bCs/>
          <w:sz w:val="28"/>
          <w:szCs w:val="28"/>
          <w:shd w:val="clear" w:color="auto" w:fill="FFFFFF"/>
        </w:rPr>
        <w:t>уповноваження на виконання  функцій державного замовника</w:t>
      </w:r>
      <w:r w:rsidRPr="006D6519">
        <w:rPr>
          <w:sz w:val="28"/>
          <w:szCs w:val="28"/>
        </w:rPr>
        <w:t>»</w:t>
      </w:r>
      <w:r>
        <w:rPr>
          <w:sz w:val="28"/>
          <w:szCs w:val="28"/>
        </w:rPr>
        <w:t>, Переліку невідкладних (першочергових) робіт з</w:t>
      </w:r>
      <w:r w:rsidRPr="00A746CF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>
        <w:rPr>
          <w:sz w:val="28"/>
          <w:szCs w:val="28"/>
        </w:rPr>
        <w:t>листами</w:t>
      </w:r>
      <w:r w:rsidRPr="006D651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Міністерства оборони України від 01.05.2024                   № 220/6013, Міністерства економіки України від 01.05.2024 № 2703-07/32124-06, Міністерства фінансів України від 04.05.2024 №10030-28-6/14430,</w:t>
      </w:r>
      <w:r w:rsidRPr="00AD6129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Міністерства розвитку громад, територій та інфраструктури </w:t>
      </w:r>
      <w:r w:rsidRPr="00CB7B74">
        <w:rPr>
          <w:bCs/>
          <w:sz w:val="28"/>
          <w:szCs w:val="28"/>
          <w:shd w:val="clear" w:color="auto" w:fill="FFFFFF"/>
        </w:rPr>
        <w:t xml:space="preserve">України </w:t>
      </w:r>
      <w:r>
        <w:rPr>
          <w:bCs/>
          <w:sz w:val="28"/>
          <w:szCs w:val="28"/>
          <w:shd w:val="clear" w:color="auto" w:fill="FFFFFF"/>
        </w:rPr>
        <w:t xml:space="preserve">                          </w:t>
      </w:r>
      <w:r w:rsidRPr="00CB7B74">
        <w:rPr>
          <w:bCs/>
          <w:sz w:val="28"/>
          <w:szCs w:val="28"/>
          <w:shd w:val="clear" w:color="auto" w:fill="FFFFFF"/>
        </w:rPr>
        <w:t>від 01.0</w:t>
      </w:r>
      <w:r>
        <w:rPr>
          <w:bCs/>
          <w:sz w:val="28"/>
          <w:szCs w:val="28"/>
          <w:shd w:val="clear" w:color="auto" w:fill="FFFFFF"/>
        </w:rPr>
        <w:t>5</w:t>
      </w:r>
      <w:r w:rsidRPr="00CB7B74">
        <w:rPr>
          <w:bCs/>
          <w:sz w:val="28"/>
          <w:szCs w:val="28"/>
          <w:shd w:val="clear" w:color="auto" w:fill="FFFFFF"/>
        </w:rPr>
        <w:t xml:space="preserve">.2024 № </w:t>
      </w:r>
      <w:r>
        <w:rPr>
          <w:bCs/>
          <w:sz w:val="28"/>
          <w:szCs w:val="28"/>
          <w:shd w:val="clear" w:color="auto" w:fill="FFFFFF"/>
        </w:rPr>
        <w:t>8028</w:t>
      </w:r>
      <w:r w:rsidRPr="00CB7B74">
        <w:rPr>
          <w:bCs/>
          <w:sz w:val="28"/>
          <w:szCs w:val="28"/>
          <w:shd w:val="clear" w:color="auto" w:fill="FFFFFF"/>
        </w:rPr>
        <w:t xml:space="preserve">/28/10-24, враховуючи експертну оцінку </w:t>
      </w:r>
      <w:r w:rsidRPr="00CB7B74">
        <w:rPr>
          <w:sz w:val="28"/>
          <w:szCs w:val="28"/>
        </w:rPr>
        <w:t xml:space="preserve">Товариства з обмеженою відповідальністю «ПЕРША БУДІВЕЛЬНА ЕКСПЕРТИЗА» </w:t>
      </w:r>
      <w:r>
        <w:rPr>
          <w:sz w:val="28"/>
          <w:szCs w:val="28"/>
        </w:rPr>
        <w:t xml:space="preserve">                    від </w:t>
      </w:r>
      <w:r w:rsidRPr="00234F19">
        <w:rPr>
          <w:sz w:val="28"/>
          <w:szCs w:val="28"/>
          <w:lang w:val="ru-RU"/>
        </w:rPr>
        <w:t>06</w:t>
      </w:r>
      <w:r w:rsidRPr="00CB7B74">
        <w:rPr>
          <w:sz w:val="28"/>
          <w:szCs w:val="28"/>
        </w:rPr>
        <w:t>.0</w:t>
      </w:r>
      <w:r w:rsidRPr="00234F19">
        <w:rPr>
          <w:sz w:val="28"/>
          <w:szCs w:val="28"/>
          <w:lang w:val="ru-RU"/>
        </w:rPr>
        <w:t>9</w:t>
      </w:r>
      <w:r w:rsidRPr="00CB7B74">
        <w:rPr>
          <w:sz w:val="28"/>
          <w:szCs w:val="28"/>
        </w:rPr>
        <w:t>.2024 № 240</w:t>
      </w:r>
      <w:r>
        <w:rPr>
          <w:sz w:val="28"/>
          <w:szCs w:val="28"/>
        </w:rPr>
        <w:t>820</w:t>
      </w:r>
      <w:r w:rsidRPr="00CB7B74">
        <w:rPr>
          <w:sz w:val="28"/>
          <w:szCs w:val="28"/>
        </w:rPr>
        <w:t>-</w:t>
      </w:r>
      <w:r w:rsidRPr="00234F1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Pr="00CB7B74">
        <w:rPr>
          <w:sz w:val="28"/>
          <w:szCs w:val="28"/>
        </w:rPr>
        <w:t>/ЕО</w:t>
      </w:r>
    </w:p>
    <w:p w:rsidR="00476C2C" w:rsidRPr="00CB7B74" w:rsidRDefault="00476C2C" w:rsidP="00476C2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CB7B74">
        <w:rPr>
          <w:b/>
          <w:sz w:val="28"/>
          <w:szCs w:val="28"/>
        </w:rPr>
        <w:t>н а к а з у ю:</w:t>
      </w:r>
    </w:p>
    <w:p w:rsidR="00476C2C" w:rsidRPr="00CB7B74" w:rsidRDefault="00476C2C" w:rsidP="00476C2C">
      <w:pPr>
        <w:ind w:firstLine="567"/>
        <w:rPr>
          <w:sz w:val="28"/>
          <w:szCs w:val="28"/>
        </w:rPr>
      </w:pPr>
    </w:p>
    <w:p w:rsidR="00476C2C" w:rsidRPr="00CB7B74" w:rsidRDefault="00476C2C" w:rsidP="00476C2C">
      <w:pPr>
        <w:numPr>
          <w:ilvl w:val="0"/>
          <w:numId w:val="31"/>
        </w:numPr>
        <w:tabs>
          <w:tab w:val="left" w:pos="568"/>
          <w:tab w:val="left" w:pos="709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Затвердити кошторисну частину робочого проекту: «Будівництво військової інженерно-технічної і фортифікаційної спо</w:t>
      </w:r>
      <w:r>
        <w:rPr>
          <w:sz w:val="28"/>
          <w:szCs w:val="28"/>
        </w:rPr>
        <w:t xml:space="preserve">руди (взводний опорний пункт № </w:t>
      </w:r>
      <w:r w:rsidRPr="00D7386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B7B74">
        <w:rPr>
          <w:sz w:val="28"/>
          <w:szCs w:val="28"/>
        </w:rPr>
        <w:t>) на території Чернігівської області»</w:t>
      </w:r>
      <w:r>
        <w:rPr>
          <w:sz w:val="28"/>
          <w:szCs w:val="28"/>
        </w:rPr>
        <w:t xml:space="preserve"> (Коригування)</w:t>
      </w:r>
      <w:r w:rsidRPr="00CB7B74">
        <w:rPr>
          <w:sz w:val="28"/>
          <w:szCs w:val="28"/>
        </w:rPr>
        <w:t xml:space="preserve"> загальною кошторисною вартістю – </w:t>
      </w:r>
      <w:r>
        <w:rPr>
          <w:sz w:val="28"/>
          <w:szCs w:val="28"/>
        </w:rPr>
        <w:t>22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427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220</w:t>
      </w:r>
      <w:r w:rsidRPr="00CB7B74">
        <w:rPr>
          <w:sz w:val="28"/>
          <w:szCs w:val="28"/>
        </w:rPr>
        <w:t xml:space="preserve"> тис. грн, у тому числі:</w:t>
      </w:r>
    </w:p>
    <w:p w:rsidR="00476C2C" w:rsidRPr="00CB7B74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  <w:lang w:val="ru-RU"/>
        </w:rPr>
        <w:t>16</w:t>
      </w:r>
      <w:r w:rsidRPr="00CB7B74">
        <w:rPr>
          <w:sz w:val="28"/>
          <w:szCs w:val="28"/>
        </w:rPr>
        <w:t> </w:t>
      </w:r>
      <w:r>
        <w:rPr>
          <w:sz w:val="28"/>
          <w:szCs w:val="28"/>
        </w:rPr>
        <w:t>543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380</w:t>
      </w:r>
      <w:r w:rsidRPr="00CB7B74">
        <w:rPr>
          <w:sz w:val="28"/>
          <w:szCs w:val="28"/>
        </w:rPr>
        <w:t xml:space="preserve"> тис. грн; </w:t>
      </w:r>
    </w:p>
    <w:p w:rsidR="00476C2C" w:rsidRPr="00CB7B74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76C2C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5 883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840</w:t>
      </w:r>
      <w:r w:rsidRPr="00CB7B74">
        <w:rPr>
          <w:sz w:val="28"/>
          <w:szCs w:val="28"/>
        </w:rPr>
        <w:t xml:space="preserve"> тис. гривень.</w:t>
      </w:r>
    </w:p>
    <w:p w:rsidR="00476C2C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кошторисної вартості виконано 19 320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284</w:t>
      </w:r>
      <w:r w:rsidRPr="00CB7B74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</w:t>
      </w:r>
      <w:r w:rsidRPr="00CB7B74">
        <w:rPr>
          <w:sz w:val="28"/>
          <w:szCs w:val="28"/>
        </w:rPr>
        <w:t>, у тому числі:</w:t>
      </w:r>
      <w:r w:rsidRPr="00F60230">
        <w:rPr>
          <w:sz w:val="28"/>
          <w:szCs w:val="28"/>
        </w:rPr>
        <w:t xml:space="preserve"> </w:t>
      </w:r>
    </w:p>
    <w:p w:rsidR="00476C2C" w:rsidRPr="00CB7B74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 xml:space="preserve">будівельні роботи -  </w:t>
      </w:r>
      <w:r>
        <w:rPr>
          <w:sz w:val="28"/>
          <w:szCs w:val="28"/>
        </w:rPr>
        <w:t>14 299,107</w:t>
      </w:r>
      <w:r w:rsidRPr="00CB7B74">
        <w:rPr>
          <w:sz w:val="28"/>
          <w:szCs w:val="28"/>
        </w:rPr>
        <w:t xml:space="preserve"> тис. грн; </w:t>
      </w:r>
    </w:p>
    <w:p w:rsidR="00476C2C" w:rsidRPr="00CB7B74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устаткування - 0,000 тис. грн;</w:t>
      </w:r>
    </w:p>
    <w:p w:rsidR="00476C2C" w:rsidRDefault="00476C2C" w:rsidP="00476C2C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CB7B74">
        <w:rPr>
          <w:sz w:val="28"/>
          <w:szCs w:val="28"/>
        </w:rPr>
        <w:t>інші витрати</w:t>
      </w:r>
      <w:r w:rsidRPr="00CB7B74">
        <w:rPr>
          <w:sz w:val="28"/>
          <w:szCs w:val="28"/>
        </w:rPr>
        <w:tab/>
        <w:t xml:space="preserve"> - </w:t>
      </w:r>
      <w:r>
        <w:rPr>
          <w:sz w:val="28"/>
          <w:szCs w:val="28"/>
        </w:rPr>
        <w:t>5 021</w:t>
      </w:r>
      <w:r w:rsidRPr="00CB7B74">
        <w:rPr>
          <w:sz w:val="28"/>
          <w:szCs w:val="28"/>
        </w:rPr>
        <w:t>,</w:t>
      </w:r>
      <w:r>
        <w:rPr>
          <w:sz w:val="28"/>
          <w:szCs w:val="28"/>
        </w:rPr>
        <w:t>177</w:t>
      </w:r>
      <w:r w:rsidRPr="00CB7B74">
        <w:rPr>
          <w:sz w:val="28"/>
          <w:szCs w:val="28"/>
        </w:rPr>
        <w:t xml:space="preserve"> тис. гривень.</w:t>
      </w:r>
    </w:p>
    <w:p w:rsidR="00476C2C" w:rsidRPr="00F60230" w:rsidRDefault="00476C2C" w:rsidP="00476C2C">
      <w:pPr>
        <w:numPr>
          <w:ilvl w:val="0"/>
          <w:numId w:val="31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60230">
        <w:rPr>
          <w:sz w:val="28"/>
          <w:szCs w:val="28"/>
        </w:rPr>
        <w:t>Контроль за виконанням цього наказу залишаю за собою.</w:t>
      </w:r>
    </w:p>
    <w:p w:rsidR="00476C2C" w:rsidRPr="001943C1" w:rsidRDefault="00476C2C" w:rsidP="00476C2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476C2C" w:rsidRPr="006D6519" w:rsidRDefault="00476C2C" w:rsidP="00476C2C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476C2C" w:rsidRPr="006D6519" w:rsidRDefault="00476C2C" w:rsidP="00476C2C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476C2C" w:rsidRDefault="00476C2C" w:rsidP="00476C2C">
      <w:pPr>
        <w:pStyle w:val="a6"/>
        <w:jc w:val="center"/>
        <w:rPr>
          <w:color w:val="000000"/>
        </w:rPr>
      </w:pPr>
      <w:r w:rsidRPr="008B57F8">
        <w:t>Начальник</w:t>
      </w:r>
      <w:r w:rsidRPr="006D6519">
        <w:t xml:space="preserve"> </w:t>
      </w:r>
      <w:r w:rsidRPr="006D6519">
        <w:tab/>
      </w:r>
      <w:r>
        <w:t xml:space="preserve">                                                                           </w:t>
      </w:r>
      <w:r w:rsidRPr="006D6519">
        <w:rPr>
          <w:color w:val="000000"/>
        </w:rPr>
        <w:t>Ярослав СЛЄСАРЕНКО</w:t>
      </w:r>
    </w:p>
    <w:p w:rsidR="00476C2C" w:rsidRDefault="00476C2C" w:rsidP="00476C2C">
      <w:pPr>
        <w:pStyle w:val="a6"/>
        <w:jc w:val="center"/>
        <w:rPr>
          <w:color w:val="000000"/>
        </w:rPr>
      </w:pPr>
    </w:p>
    <w:p w:rsidR="00476C2C" w:rsidRDefault="00476C2C" w:rsidP="00476C2C">
      <w:pPr>
        <w:pStyle w:val="a6"/>
        <w:jc w:val="center"/>
        <w:rPr>
          <w:b/>
          <w:sz w:val="24"/>
          <w:szCs w:val="24"/>
          <w:lang w:val="ru-RU"/>
        </w:rPr>
      </w:pPr>
    </w:p>
    <w:p w:rsidR="00476C2C" w:rsidRDefault="00476C2C" w:rsidP="00476C2C">
      <w:pPr>
        <w:pStyle w:val="a6"/>
        <w:jc w:val="center"/>
        <w:rPr>
          <w:b/>
          <w:sz w:val="24"/>
          <w:szCs w:val="24"/>
          <w:lang w:val="ru-RU"/>
        </w:rPr>
      </w:pPr>
    </w:p>
    <w:p w:rsidR="00476C2C" w:rsidRDefault="00476C2C" w:rsidP="00476C2C">
      <w:pPr>
        <w:pStyle w:val="a6"/>
        <w:jc w:val="center"/>
        <w:rPr>
          <w:b/>
          <w:sz w:val="24"/>
          <w:szCs w:val="24"/>
          <w:lang w:val="ru-RU"/>
        </w:rPr>
      </w:pPr>
    </w:p>
    <w:p w:rsidR="00510245" w:rsidRPr="00476C2C" w:rsidRDefault="00510245" w:rsidP="00476C2C"/>
    <w:sectPr w:rsidR="00510245" w:rsidRPr="00476C2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95" w:rsidRDefault="00336295">
      <w:r>
        <w:separator/>
      </w:r>
    </w:p>
  </w:endnote>
  <w:endnote w:type="continuationSeparator" w:id="0">
    <w:p w:rsidR="00336295" w:rsidRDefault="003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95" w:rsidRDefault="00336295">
      <w:r>
        <w:separator/>
      </w:r>
    </w:p>
  </w:footnote>
  <w:footnote w:type="continuationSeparator" w:id="0">
    <w:p w:rsidR="00336295" w:rsidRDefault="0033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A34F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5639A7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0C5DA0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4B4206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434074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8FA1DEA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7B590B"/>
    <w:multiLevelType w:val="hybridMultilevel"/>
    <w:tmpl w:val="A6B603B0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9"/>
  </w:num>
  <w:num w:numId="5">
    <w:abstractNumId w:val="7"/>
  </w:num>
  <w:num w:numId="6">
    <w:abstractNumId w:val="20"/>
  </w:num>
  <w:num w:numId="7">
    <w:abstractNumId w:val="15"/>
  </w:num>
  <w:num w:numId="8">
    <w:abstractNumId w:val="16"/>
  </w:num>
  <w:num w:numId="9">
    <w:abstractNumId w:val="30"/>
  </w:num>
  <w:num w:numId="10">
    <w:abstractNumId w:val="19"/>
  </w:num>
  <w:num w:numId="11">
    <w:abstractNumId w:val="22"/>
  </w:num>
  <w:num w:numId="12">
    <w:abstractNumId w:val="6"/>
  </w:num>
  <w:num w:numId="13">
    <w:abstractNumId w:val="0"/>
  </w:num>
  <w:num w:numId="14">
    <w:abstractNumId w:val="1"/>
  </w:num>
  <w:num w:numId="15">
    <w:abstractNumId w:val="23"/>
  </w:num>
  <w:num w:numId="16">
    <w:abstractNumId w:val="27"/>
  </w:num>
  <w:num w:numId="17">
    <w:abstractNumId w:val="4"/>
  </w:num>
  <w:num w:numId="18">
    <w:abstractNumId w:val="17"/>
  </w:num>
  <w:num w:numId="19">
    <w:abstractNumId w:val="24"/>
  </w:num>
  <w:num w:numId="20">
    <w:abstractNumId w:val="5"/>
  </w:num>
  <w:num w:numId="21">
    <w:abstractNumId w:val="10"/>
  </w:num>
  <w:num w:numId="22">
    <w:abstractNumId w:val="12"/>
  </w:num>
  <w:num w:numId="23">
    <w:abstractNumId w:val="21"/>
  </w:num>
  <w:num w:numId="24">
    <w:abstractNumId w:val="9"/>
  </w:num>
  <w:num w:numId="25">
    <w:abstractNumId w:val="14"/>
  </w:num>
  <w:num w:numId="26">
    <w:abstractNumId w:val="11"/>
  </w:num>
  <w:num w:numId="27">
    <w:abstractNumId w:val="13"/>
  </w:num>
  <w:num w:numId="28">
    <w:abstractNumId w:val="28"/>
  </w:num>
  <w:num w:numId="29">
    <w:abstractNumId w:val="26"/>
  </w:num>
  <w:num w:numId="30">
    <w:abstractNumId w:val="25"/>
  </w:num>
  <w:num w:numId="3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1AD4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36295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6C2C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0245"/>
    <w:rsid w:val="005117C7"/>
    <w:rsid w:val="0052568A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17EF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0D85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0767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67C7C"/>
    <w:rsid w:val="00875C4B"/>
    <w:rsid w:val="0088191F"/>
    <w:rsid w:val="00882329"/>
    <w:rsid w:val="00887644"/>
    <w:rsid w:val="00887A7B"/>
    <w:rsid w:val="00897732"/>
    <w:rsid w:val="008A34F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29DF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D75DF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F67C0-8709-4F54-8868-A52681C2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6B44-334F-43EF-880D-87CE6B5A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2024-12-23T10:41:00Z</dcterms:created>
  <dcterms:modified xsi:type="dcterms:W3CDTF">2024-12-23T10:41:00Z</dcterms:modified>
</cp:coreProperties>
</file>